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4" w:rsidRPr="00E67F3C" w:rsidRDefault="00452794" w:rsidP="00452794">
      <w:pPr>
        <w:jc w:val="center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E67F3C">
        <w:rPr>
          <w:b/>
          <w:bCs/>
          <w:i/>
          <w:color w:val="000000"/>
          <w:spacing w:val="1"/>
          <w:sz w:val="32"/>
          <w:szCs w:val="32"/>
          <w:u w:val="single"/>
        </w:rPr>
        <w:t xml:space="preserve">«Действия сотрудников </w:t>
      </w:r>
      <w:r>
        <w:rPr>
          <w:b/>
          <w:bCs/>
          <w:i/>
          <w:color w:val="000000"/>
          <w:spacing w:val="1"/>
          <w:sz w:val="32"/>
          <w:szCs w:val="32"/>
          <w:u w:val="single"/>
        </w:rPr>
        <w:t>учреждения</w:t>
      </w:r>
      <w:r w:rsidRPr="00E67F3C">
        <w:rPr>
          <w:b/>
          <w:bCs/>
          <w:i/>
          <w:color w:val="000000"/>
          <w:spacing w:val="1"/>
          <w:sz w:val="32"/>
          <w:szCs w:val="32"/>
          <w:u w:val="single"/>
        </w:rPr>
        <w:t xml:space="preserve"> в случае поступления</w:t>
      </w:r>
    </w:p>
    <w:p w:rsidR="00452794" w:rsidRPr="00E67F3C" w:rsidRDefault="00452794" w:rsidP="00452794">
      <w:pPr>
        <w:jc w:val="center"/>
        <w:rPr>
          <w:b/>
          <w:bCs/>
          <w:i/>
          <w:color w:val="000000"/>
          <w:spacing w:val="1"/>
          <w:sz w:val="32"/>
          <w:szCs w:val="32"/>
          <w:u w:val="single"/>
        </w:rPr>
      </w:pPr>
      <w:r w:rsidRPr="00E67F3C">
        <w:rPr>
          <w:b/>
          <w:bCs/>
          <w:i/>
          <w:color w:val="000000"/>
          <w:spacing w:val="1"/>
          <w:sz w:val="32"/>
          <w:szCs w:val="32"/>
          <w:u w:val="single"/>
        </w:rPr>
        <w:t>анонимной угрозы по телефону»</w:t>
      </w:r>
    </w:p>
    <w:p w:rsidR="00F51C4D" w:rsidRDefault="00F51C4D" w:rsidP="00452794">
      <w:pPr>
        <w:jc w:val="both"/>
      </w:pPr>
    </w:p>
    <w:p w:rsidR="00452794" w:rsidRDefault="00452794" w:rsidP="00452794">
      <w:pPr>
        <w:jc w:val="both"/>
        <w:rPr>
          <w:b/>
          <w:sz w:val="24"/>
          <w:szCs w:val="24"/>
        </w:rPr>
      </w:pPr>
      <w:r w:rsidRPr="00452794">
        <w:rPr>
          <w:b/>
          <w:bCs/>
          <w:color w:val="000000"/>
          <w:spacing w:val="1"/>
          <w:sz w:val="24"/>
          <w:szCs w:val="24"/>
        </w:rPr>
        <w:t xml:space="preserve">Инструкция: </w:t>
      </w:r>
      <w:r w:rsidRPr="00452794">
        <w:rPr>
          <w:color w:val="000000"/>
          <w:spacing w:val="1"/>
          <w:sz w:val="24"/>
          <w:szCs w:val="24"/>
        </w:rPr>
        <w:t>Не нервничайте и будьте вежливы. Слушайте</w:t>
      </w:r>
      <w:r w:rsidR="00B304AC">
        <w:rPr>
          <w:color w:val="000000"/>
          <w:spacing w:val="1"/>
          <w:sz w:val="24"/>
          <w:szCs w:val="24"/>
        </w:rPr>
        <w:t>,</w:t>
      </w:r>
      <w:r w:rsidRPr="00452794">
        <w:rPr>
          <w:color w:val="000000"/>
          <w:spacing w:val="1"/>
          <w:sz w:val="24"/>
          <w:szCs w:val="24"/>
        </w:rPr>
        <w:t xml:space="preserve"> не прерывая звонящего. </w:t>
      </w:r>
      <w:r w:rsidRPr="00452794">
        <w:rPr>
          <w:color w:val="000000"/>
          <w:spacing w:val="2"/>
          <w:sz w:val="24"/>
          <w:szCs w:val="24"/>
        </w:rPr>
        <w:t xml:space="preserve">Если возможно, пусть Ваш коллега сообщит в УФСБ, пока звонящий находится на линии по </w:t>
      </w:r>
      <w:proofErr w:type="gramStart"/>
      <w:r w:rsidRPr="00452794">
        <w:rPr>
          <w:color w:val="000000"/>
          <w:spacing w:val="2"/>
          <w:sz w:val="24"/>
          <w:szCs w:val="24"/>
        </w:rPr>
        <w:t>круглосуточному</w:t>
      </w:r>
      <w:proofErr w:type="gramEnd"/>
      <w:r w:rsidRPr="00452794">
        <w:rPr>
          <w:color w:val="000000"/>
          <w:spacing w:val="2"/>
          <w:sz w:val="24"/>
          <w:szCs w:val="24"/>
        </w:rPr>
        <w:t xml:space="preserve"> тел.</w:t>
      </w:r>
      <w:r w:rsidRPr="00452794">
        <w:rPr>
          <w:b/>
          <w:sz w:val="24"/>
          <w:szCs w:val="24"/>
        </w:rPr>
        <w:t xml:space="preserve"> 232-65-30, 438-71-10,</w:t>
      </w:r>
      <w:r w:rsidR="00C84344">
        <w:rPr>
          <w:b/>
          <w:sz w:val="24"/>
          <w:szCs w:val="24"/>
        </w:rPr>
        <w:t xml:space="preserve"> </w:t>
      </w:r>
      <w:bookmarkStart w:id="0" w:name="_GoBack"/>
      <w:bookmarkEnd w:id="0"/>
      <w:r w:rsidRPr="00452794">
        <w:rPr>
          <w:b/>
          <w:sz w:val="24"/>
          <w:szCs w:val="24"/>
        </w:rPr>
        <w:t>438-74-14</w:t>
      </w:r>
    </w:p>
    <w:p w:rsidR="00D572E8" w:rsidRPr="00452794" w:rsidRDefault="00D572E8" w:rsidP="00452794">
      <w:pPr>
        <w:jc w:val="both"/>
        <w:rPr>
          <w:b/>
          <w:sz w:val="24"/>
          <w:szCs w:val="24"/>
        </w:rPr>
      </w:pP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5040"/>
      </w:tblGrid>
      <w:tr w:rsidR="00D572E8" w:rsidTr="00D572E8">
        <w:trPr>
          <w:trHeight w:val="588"/>
        </w:trPr>
        <w:tc>
          <w:tcPr>
            <w:tcW w:w="4860" w:type="dxa"/>
          </w:tcPr>
          <w:p w:rsidR="00D572E8" w:rsidRDefault="00D572E8" w:rsidP="00D572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5040" w:type="dxa"/>
          </w:tcPr>
          <w:p w:rsidR="00D572E8" w:rsidRDefault="00D572E8" w:rsidP="004527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Акцент: </w:t>
            </w:r>
            <w:r>
              <w:rPr>
                <w:color w:val="000000"/>
                <w:sz w:val="24"/>
                <w:szCs w:val="24"/>
              </w:rPr>
              <w:t xml:space="preserve">Местный, не местный,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иностранный, </w:t>
            </w:r>
            <w:r>
              <w:rPr>
                <w:color w:val="000000"/>
                <w:spacing w:val="-1"/>
                <w:sz w:val="24"/>
                <w:szCs w:val="24"/>
              </w:rPr>
              <w:t>региональный, другой.</w:t>
            </w:r>
          </w:p>
        </w:tc>
      </w:tr>
      <w:tr w:rsidR="00D572E8" w:rsidTr="00D572E8">
        <w:trPr>
          <w:trHeight w:val="588"/>
        </w:trPr>
        <w:tc>
          <w:tcPr>
            <w:tcW w:w="4860" w:type="dxa"/>
          </w:tcPr>
          <w:p w:rsidR="00D572E8" w:rsidRDefault="00D572E8" w:rsidP="00AB5512">
            <w:pPr>
              <w:shd w:val="clear" w:color="auto" w:fill="FFFFFF"/>
              <w:spacing w:before="5"/>
              <w:jc w:val="both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Время начала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разговора</w:t>
            </w:r>
          </w:p>
          <w:p w:rsidR="00D572E8" w:rsidRDefault="00D572E8" w:rsidP="00AB55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D6018F" w:rsidRDefault="00D6018F" w:rsidP="00D6018F">
            <w:pPr>
              <w:jc w:val="both"/>
              <w:rPr>
                <w:sz w:val="24"/>
                <w:szCs w:val="24"/>
              </w:rPr>
            </w:pPr>
            <w:r w:rsidRPr="00D6018F">
              <w:rPr>
                <w:b/>
                <w:sz w:val="24"/>
                <w:szCs w:val="24"/>
              </w:rPr>
              <w:t>Владение языком:</w:t>
            </w:r>
            <w:r w:rsidRPr="00D6018F">
              <w:rPr>
                <w:sz w:val="24"/>
                <w:szCs w:val="24"/>
              </w:rPr>
              <w:t xml:space="preserve"> Превосходное, среднее, хорошее, плохое,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6018F">
              <w:rPr>
                <w:sz w:val="24"/>
                <w:szCs w:val="24"/>
              </w:rPr>
              <w:t>сквернословящий</w:t>
            </w:r>
            <w:proofErr w:type="gramEnd"/>
            <w:r w:rsidRPr="00D6018F">
              <w:rPr>
                <w:sz w:val="24"/>
                <w:szCs w:val="24"/>
              </w:rPr>
              <w:t xml:space="preserve">, </w:t>
            </w:r>
          </w:p>
          <w:p w:rsidR="00D572E8" w:rsidRDefault="00D6018F" w:rsidP="00D6018F">
            <w:pPr>
              <w:jc w:val="both"/>
              <w:rPr>
                <w:sz w:val="24"/>
                <w:szCs w:val="24"/>
              </w:rPr>
            </w:pPr>
            <w:r w:rsidRPr="00D6018F">
              <w:rPr>
                <w:sz w:val="24"/>
                <w:szCs w:val="24"/>
              </w:rPr>
              <w:t xml:space="preserve">с </w:t>
            </w:r>
            <w:proofErr w:type="gramStart"/>
            <w:r w:rsidRPr="00D6018F">
              <w:rPr>
                <w:sz w:val="24"/>
                <w:szCs w:val="24"/>
              </w:rPr>
              <w:t>издевкой</w:t>
            </w:r>
            <w:proofErr w:type="gramEnd"/>
            <w:r w:rsidRPr="00D6018F">
              <w:rPr>
                <w:sz w:val="24"/>
                <w:szCs w:val="24"/>
              </w:rPr>
              <w:t>.</w:t>
            </w:r>
          </w:p>
        </w:tc>
      </w:tr>
      <w:tr w:rsidR="00D572E8" w:rsidTr="00D572E8">
        <w:trPr>
          <w:trHeight w:val="588"/>
        </w:trPr>
        <w:tc>
          <w:tcPr>
            <w:tcW w:w="4860" w:type="dxa"/>
          </w:tcPr>
          <w:p w:rsidR="00D572E8" w:rsidRDefault="00D572E8" w:rsidP="00AB5512">
            <w:pPr>
              <w:jc w:val="both"/>
              <w:rPr>
                <w:sz w:val="24"/>
                <w:szCs w:val="24"/>
              </w:rPr>
            </w:pPr>
            <w:r w:rsidRPr="00D572E8">
              <w:rPr>
                <w:b/>
                <w:bCs/>
                <w:color w:val="000000"/>
                <w:spacing w:val="1"/>
                <w:sz w:val="24"/>
                <w:szCs w:val="24"/>
              </w:rPr>
              <w:t>Что точно говорил звонящий</w:t>
            </w:r>
          </w:p>
        </w:tc>
        <w:tc>
          <w:tcPr>
            <w:tcW w:w="5040" w:type="dxa"/>
          </w:tcPr>
          <w:p w:rsidR="00D572E8" w:rsidRDefault="00D6018F" w:rsidP="00D6018F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Манера: 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Спокойная, сердитая </w:t>
            </w:r>
            <w:r>
              <w:rPr>
                <w:color w:val="000000"/>
                <w:spacing w:val="1"/>
                <w:sz w:val="24"/>
                <w:szCs w:val="24"/>
              </w:rPr>
              <w:t>развязная, связная (сосредоточенная), б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ессвязная, осторожная,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эмоциональная, </w:t>
            </w:r>
            <w:r>
              <w:rPr>
                <w:color w:val="000000"/>
                <w:sz w:val="24"/>
                <w:szCs w:val="24"/>
              </w:rPr>
              <w:t>насмехающаяся, пьяная.</w:t>
            </w: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Если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звонящий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угрожает бомбой, 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>спросите следующее:</w:t>
            </w:r>
          </w:p>
        </w:tc>
        <w:tc>
          <w:tcPr>
            <w:tcW w:w="5040" w:type="dxa"/>
          </w:tcPr>
          <w:p w:rsidR="00D6018F" w:rsidRDefault="00D6018F" w:rsidP="00D6018F">
            <w:pPr>
              <w:shd w:val="clear" w:color="auto" w:fill="FFFFFF"/>
              <w:jc w:val="both"/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Шумы: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Офис, сотовый телефон, междугородный телефон, другие. </w:t>
            </w:r>
            <w:r>
              <w:rPr>
                <w:color w:val="000000"/>
                <w:sz w:val="24"/>
                <w:szCs w:val="24"/>
              </w:rPr>
              <w:t xml:space="preserve">Телевизор, радио, вечеринка, музыка, голоса, смешанные,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тишина, животные, улица. </w:t>
            </w:r>
            <w:r>
              <w:rPr>
                <w:color w:val="000000"/>
                <w:spacing w:val="-1"/>
                <w:sz w:val="24"/>
                <w:szCs w:val="24"/>
              </w:rPr>
              <w:t>Поезда, самолеты.</w:t>
            </w: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  <w:spacing w:line="278" w:lineRule="exact"/>
              <w:ind w:right="970" w:hanging="14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Когда должна взорваться </w:t>
            </w:r>
            <w:r>
              <w:rPr>
                <w:color w:val="000000"/>
                <w:spacing w:val="2"/>
                <w:sz w:val="24"/>
                <w:szCs w:val="24"/>
              </w:rPr>
              <w:t>бомба?</w:t>
            </w:r>
          </w:p>
        </w:tc>
        <w:tc>
          <w:tcPr>
            <w:tcW w:w="5040" w:type="dxa"/>
          </w:tcPr>
          <w:p w:rsidR="00D6018F" w:rsidRDefault="00D6018F" w:rsidP="00D6018F">
            <w:pPr>
              <w:shd w:val="clear" w:color="auto" w:fill="FFFFFF"/>
              <w:jc w:val="both"/>
            </w:pP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  <w:spacing w:line="269" w:lineRule="exact"/>
              <w:ind w:right="1397" w:hanging="5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Где находится бомба </w:t>
            </w:r>
            <w:r>
              <w:rPr>
                <w:color w:val="000000"/>
                <w:spacing w:val="2"/>
                <w:sz w:val="24"/>
                <w:szCs w:val="24"/>
              </w:rPr>
              <w:t>сейчас?</w:t>
            </w:r>
          </w:p>
        </w:tc>
        <w:tc>
          <w:tcPr>
            <w:tcW w:w="504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  <w:spacing w:line="278" w:lineRule="exact"/>
              <w:ind w:right="2515" w:hanging="5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Как она </w:t>
            </w:r>
            <w:r>
              <w:rPr>
                <w:color w:val="000000"/>
                <w:spacing w:val="2"/>
                <w:sz w:val="24"/>
                <w:szCs w:val="24"/>
              </w:rPr>
              <w:t>выглядит?</w:t>
            </w:r>
          </w:p>
        </w:tc>
        <w:tc>
          <w:tcPr>
            <w:tcW w:w="504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  <w:spacing w:line="278" w:lineRule="exact"/>
              <w:ind w:right="1680"/>
            </w:pPr>
            <w:r>
              <w:rPr>
                <w:color w:val="000000"/>
                <w:spacing w:val="1"/>
                <w:sz w:val="24"/>
                <w:szCs w:val="24"/>
              </w:rPr>
              <w:t xml:space="preserve">Почему положили </w:t>
            </w:r>
            <w:r>
              <w:rPr>
                <w:color w:val="000000"/>
                <w:spacing w:val="2"/>
                <w:sz w:val="24"/>
                <w:szCs w:val="24"/>
              </w:rPr>
              <w:t>бомбу?</w:t>
            </w:r>
          </w:p>
        </w:tc>
        <w:tc>
          <w:tcPr>
            <w:tcW w:w="504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  <w:spacing w:line="293" w:lineRule="exact"/>
              <w:ind w:right="2501" w:firstLine="5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Имя </w:t>
            </w:r>
            <w:proofErr w:type="gramStart"/>
            <w:r>
              <w:rPr>
                <w:color w:val="000000"/>
                <w:spacing w:val="1"/>
                <w:sz w:val="24"/>
                <w:szCs w:val="24"/>
              </w:rPr>
              <w:t>звонящего</w:t>
            </w:r>
            <w:proofErr w:type="gramEnd"/>
          </w:p>
        </w:tc>
        <w:tc>
          <w:tcPr>
            <w:tcW w:w="504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AB5512">
            <w:pPr>
              <w:shd w:val="clear" w:color="auto" w:fill="FFFFFF"/>
            </w:pPr>
            <w:r>
              <w:rPr>
                <w:color w:val="000000"/>
                <w:spacing w:val="1"/>
                <w:sz w:val="24"/>
                <w:szCs w:val="24"/>
              </w:rPr>
              <w:t>Откуда звонят?</w:t>
            </w:r>
          </w:p>
        </w:tc>
        <w:tc>
          <w:tcPr>
            <w:tcW w:w="5040" w:type="dxa"/>
          </w:tcPr>
          <w:p w:rsidR="00D6018F" w:rsidRDefault="00D6018F" w:rsidP="00452794">
            <w:pPr>
              <w:jc w:val="both"/>
              <w:rPr>
                <w:sz w:val="24"/>
                <w:szCs w:val="24"/>
              </w:rPr>
            </w:pPr>
          </w:p>
        </w:tc>
      </w:tr>
      <w:tr w:rsidR="00D6018F" w:rsidTr="00D6018F">
        <w:trPr>
          <w:trHeight w:val="588"/>
        </w:trPr>
        <w:tc>
          <w:tcPr>
            <w:tcW w:w="4860" w:type="dxa"/>
          </w:tcPr>
          <w:p w:rsidR="00D6018F" w:rsidRDefault="00D6018F" w:rsidP="00D6018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Постарайтесь определить </w:t>
            </w: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следующее (обведите кружком подходящий пункт ответа)</w:t>
            </w:r>
          </w:p>
        </w:tc>
        <w:tc>
          <w:tcPr>
            <w:tcW w:w="5040" w:type="dxa"/>
            <w:vAlign w:val="center"/>
          </w:tcPr>
          <w:p w:rsidR="00D6018F" w:rsidRDefault="00D6018F" w:rsidP="00D6018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Дополнительная информация:</w:t>
            </w:r>
          </w:p>
        </w:tc>
      </w:tr>
      <w:tr w:rsidR="00D6018F" w:rsidTr="00D572E8">
        <w:trPr>
          <w:trHeight w:val="588"/>
        </w:trPr>
        <w:tc>
          <w:tcPr>
            <w:tcW w:w="4860" w:type="dxa"/>
          </w:tcPr>
          <w:p w:rsidR="00D6018F" w:rsidRDefault="00D6018F" w:rsidP="00B304AC">
            <w:pPr>
              <w:shd w:val="clear" w:color="auto" w:fill="FFFFFF"/>
              <w:spacing w:line="360" w:lineRule="auto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Личность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звонящего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 xml:space="preserve">Мужчина, </w:t>
            </w:r>
            <w:r>
              <w:rPr>
                <w:color w:val="000000"/>
                <w:spacing w:val="1"/>
                <w:sz w:val="24"/>
                <w:szCs w:val="24"/>
              </w:rPr>
              <w:t>женщина, взрослый, подросток, ребенок.</w:t>
            </w:r>
          </w:p>
          <w:p w:rsidR="00D6018F" w:rsidRDefault="00D6018F" w:rsidP="00B304AC">
            <w:pPr>
              <w:shd w:val="clear" w:color="auto" w:fill="FFFFFF"/>
              <w:tabs>
                <w:tab w:val="left" w:leader="underscore" w:pos="3499"/>
              </w:tabs>
              <w:spacing w:line="360" w:lineRule="auto"/>
            </w:pPr>
            <w:r>
              <w:rPr>
                <w:b/>
                <w:bCs/>
                <w:color w:val="000000"/>
                <w:spacing w:val="4"/>
                <w:sz w:val="24"/>
                <w:szCs w:val="24"/>
              </w:rPr>
              <w:t>Возраст</w:t>
            </w: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2"/>
                <w:sz w:val="24"/>
                <w:szCs w:val="24"/>
              </w:rPr>
              <w:t>лет</w:t>
            </w:r>
          </w:p>
          <w:p w:rsidR="00D6018F" w:rsidRDefault="00D6018F" w:rsidP="00B304AC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3"/>
                <w:sz w:val="24"/>
                <w:szCs w:val="24"/>
              </w:rPr>
              <w:t>Голос: г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ромкий, мягкий, быстрый,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медленный, ясный,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искаженный, высокий, 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глубокий, хриплый,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приятный, с заиканием, гнусавый, невнятный, </w:t>
            </w:r>
            <w:r>
              <w:rPr>
                <w:color w:val="000000"/>
                <w:sz w:val="24"/>
                <w:szCs w:val="24"/>
              </w:rPr>
              <w:t>шепелявый, знакомый.</w:t>
            </w:r>
          </w:p>
        </w:tc>
        <w:tc>
          <w:tcPr>
            <w:tcW w:w="5040" w:type="dxa"/>
          </w:tcPr>
          <w:p w:rsidR="009301B6" w:rsidRDefault="00D6018F" w:rsidP="00D6018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Немедленно после звонка сообщите </w:t>
            </w:r>
            <w:r>
              <w:rPr>
                <w:color w:val="000000"/>
                <w:sz w:val="24"/>
                <w:szCs w:val="24"/>
              </w:rPr>
              <w:t xml:space="preserve">по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тел. </w:t>
            </w:r>
            <w:r w:rsidRPr="00CD1E6C">
              <w:rPr>
                <w:b/>
                <w:color w:val="000000"/>
                <w:sz w:val="24"/>
                <w:szCs w:val="24"/>
              </w:rPr>
              <w:t>02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и в Службу безопасности учреждения</w:t>
            </w:r>
            <w:r w:rsidR="009301B6">
              <w:rPr>
                <w:color w:val="000000"/>
                <w:sz w:val="24"/>
                <w:szCs w:val="24"/>
              </w:rPr>
              <w:t>.</w:t>
            </w:r>
          </w:p>
          <w:p w:rsidR="009301B6" w:rsidRDefault="009301B6" w:rsidP="00D6018F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D6018F">
              <w:rPr>
                <w:color w:val="000000"/>
                <w:sz w:val="24"/>
                <w:szCs w:val="24"/>
              </w:rPr>
              <w:t xml:space="preserve">ел. </w:t>
            </w:r>
            <w:r>
              <w:rPr>
                <w:color w:val="000000"/>
                <w:sz w:val="24"/>
                <w:szCs w:val="24"/>
              </w:rPr>
              <w:t>____________________________________</w:t>
            </w:r>
          </w:p>
          <w:p w:rsidR="00D6018F" w:rsidRDefault="009301B6" w:rsidP="00D6018F">
            <w:pPr>
              <w:shd w:val="clear" w:color="auto" w:fill="FFFFFF"/>
              <w:jc w:val="both"/>
            </w:pPr>
            <w:r>
              <w:rPr>
                <w:color w:val="000000"/>
                <w:sz w:val="24"/>
                <w:szCs w:val="24"/>
              </w:rPr>
              <w:t>С</w:t>
            </w:r>
            <w:r w:rsidR="00D6018F">
              <w:rPr>
                <w:color w:val="000000"/>
                <w:sz w:val="24"/>
                <w:szCs w:val="24"/>
              </w:rPr>
              <w:t>ледуйте инструкциям,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6018F">
              <w:rPr>
                <w:color w:val="000000"/>
                <w:spacing w:val="1"/>
                <w:sz w:val="24"/>
                <w:szCs w:val="24"/>
              </w:rPr>
              <w:t xml:space="preserve">не обсуждайте случившееся </w:t>
            </w:r>
            <w:r>
              <w:rPr>
                <w:color w:val="000000"/>
                <w:spacing w:val="1"/>
                <w:sz w:val="24"/>
                <w:szCs w:val="24"/>
              </w:rPr>
              <w:t>с</w:t>
            </w:r>
            <w:r w:rsidR="00D6018F">
              <w:t xml:space="preserve"> </w:t>
            </w:r>
            <w:r w:rsidR="00D6018F">
              <w:rPr>
                <w:color w:val="000000"/>
                <w:spacing w:val="1"/>
                <w:sz w:val="24"/>
                <w:szCs w:val="24"/>
              </w:rPr>
              <w:t>другими сотрудниками.</w:t>
            </w:r>
          </w:p>
          <w:p w:rsidR="00D6018F" w:rsidRDefault="009301B6" w:rsidP="0045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телефона, по которому получена угроза</w:t>
            </w:r>
          </w:p>
          <w:p w:rsidR="009301B6" w:rsidRDefault="009301B6" w:rsidP="0045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9301B6" w:rsidRDefault="009301B6" w:rsidP="00452794">
            <w:pPr>
              <w:jc w:val="both"/>
              <w:rPr>
                <w:sz w:val="24"/>
                <w:szCs w:val="24"/>
              </w:rPr>
            </w:pPr>
          </w:p>
          <w:p w:rsidR="00B304AC" w:rsidRDefault="00B304AC" w:rsidP="0045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Отчество, </w:t>
            </w: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  <w:r>
              <w:rPr>
                <w:sz w:val="24"/>
                <w:szCs w:val="24"/>
              </w:rPr>
              <w:t xml:space="preserve"> звонок</w:t>
            </w:r>
          </w:p>
          <w:p w:rsidR="00B304AC" w:rsidRDefault="00B304AC" w:rsidP="00452794">
            <w:pPr>
              <w:jc w:val="both"/>
              <w:rPr>
                <w:sz w:val="24"/>
                <w:szCs w:val="24"/>
              </w:rPr>
            </w:pPr>
          </w:p>
          <w:p w:rsidR="00B304AC" w:rsidRDefault="00B304AC" w:rsidP="004527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B304AC" w:rsidRDefault="00B304AC" w:rsidP="00452794">
            <w:pPr>
              <w:jc w:val="both"/>
              <w:rPr>
                <w:sz w:val="24"/>
                <w:szCs w:val="24"/>
              </w:rPr>
            </w:pPr>
          </w:p>
        </w:tc>
      </w:tr>
    </w:tbl>
    <w:p w:rsidR="00452794" w:rsidRPr="00452794" w:rsidRDefault="00452794" w:rsidP="00452794">
      <w:pPr>
        <w:jc w:val="both"/>
        <w:rPr>
          <w:sz w:val="24"/>
          <w:szCs w:val="24"/>
        </w:rPr>
      </w:pPr>
    </w:p>
    <w:sectPr w:rsidR="00452794" w:rsidRPr="00452794" w:rsidSect="004527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94"/>
    <w:rsid w:val="00000154"/>
    <w:rsid w:val="00016378"/>
    <w:rsid w:val="00037491"/>
    <w:rsid w:val="00062589"/>
    <w:rsid w:val="00097D49"/>
    <w:rsid w:val="000A764E"/>
    <w:rsid w:val="000C138F"/>
    <w:rsid w:val="000D2175"/>
    <w:rsid w:val="000E121C"/>
    <w:rsid w:val="0010544B"/>
    <w:rsid w:val="00110435"/>
    <w:rsid w:val="00121BA7"/>
    <w:rsid w:val="00130CBA"/>
    <w:rsid w:val="00164D95"/>
    <w:rsid w:val="001724FC"/>
    <w:rsid w:val="0018617B"/>
    <w:rsid w:val="001967F8"/>
    <w:rsid w:val="001D520A"/>
    <w:rsid w:val="001E7E41"/>
    <w:rsid w:val="002479AE"/>
    <w:rsid w:val="002A5709"/>
    <w:rsid w:val="002B2406"/>
    <w:rsid w:val="002C76AD"/>
    <w:rsid w:val="003329CA"/>
    <w:rsid w:val="00357E46"/>
    <w:rsid w:val="003757B9"/>
    <w:rsid w:val="00395ACB"/>
    <w:rsid w:val="003A0B68"/>
    <w:rsid w:val="003A3605"/>
    <w:rsid w:val="003C30D9"/>
    <w:rsid w:val="003D761B"/>
    <w:rsid w:val="004219CA"/>
    <w:rsid w:val="00442387"/>
    <w:rsid w:val="00443341"/>
    <w:rsid w:val="00452794"/>
    <w:rsid w:val="00463F64"/>
    <w:rsid w:val="00480577"/>
    <w:rsid w:val="0048363B"/>
    <w:rsid w:val="004873B5"/>
    <w:rsid w:val="00495136"/>
    <w:rsid w:val="004B1DA9"/>
    <w:rsid w:val="004B6733"/>
    <w:rsid w:val="004F6B9B"/>
    <w:rsid w:val="00503030"/>
    <w:rsid w:val="005146F1"/>
    <w:rsid w:val="005176E7"/>
    <w:rsid w:val="005424B5"/>
    <w:rsid w:val="00545EFC"/>
    <w:rsid w:val="00550FD6"/>
    <w:rsid w:val="00561E19"/>
    <w:rsid w:val="005672E4"/>
    <w:rsid w:val="0057138A"/>
    <w:rsid w:val="00580AA1"/>
    <w:rsid w:val="005B295E"/>
    <w:rsid w:val="005C2B93"/>
    <w:rsid w:val="005E798B"/>
    <w:rsid w:val="005F729E"/>
    <w:rsid w:val="0060112E"/>
    <w:rsid w:val="00602DFA"/>
    <w:rsid w:val="006104BA"/>
    <w:rsid w:val="00615CDE"/>
    <w:rsid w:val="006258E6"/>
    <w:rsid w:val="006267BF"/>
    <w:rsid w:val="0063319F"/>
    <w:rsid w:val="00635C2B"/>
    <w:rsid w:val="00656D34"/>
    <w:rsid w:val="006626BD"/>
    <w:rsid w:val="00664D36"/>
    <w:rsid w:val="0067059F"/>
    <w:rsid w:val="00672252"/>
    <w:rsid w:val="00686AFA"/>
    <w:rsid w:val="00696640"/>
    <w:rsid w:val="006D2451"/>
    <w:rsid w:val="00707CA0"/>
    <w:rsid w:val="00735E75"/>
    <w:rsid w:val="00744B4E"/>
    <w:rsid w:val="00756A61"/>
    <w:rsid w:val="007649A0"/>
    <w:rsid w:val="00773812"/>
    <w:rsid w:val="007747AC"/>
    <w:rsid w:val="00783C71"/>
    <w:rsid w:val="00786C27"/>
    <w:rsid w:val="007A47C6"/>
    <w:rsid w:val="007B5E83"/>
    <w:rsid w:val="007D6040"/>
    <w:rsid w:val="007F1E3D"/>
    <w:rsid w:val="0080208D"/>
    <w:rsid w:val="00814489"/>
    <w:rsid w:val="00820FC7"/>
    <w:rsid w:val="0082690E"/>
    <w:rsid w:val="00843CE5"/>
    <w:rsid w:val="00883E9A"/>
    <w:rsid w:val="0088768B"/>
    <w:rsid w:val="008A6CA7"/>
    <w:rsid w:val="008C3704"/>
    <w:rsid w:val="008D4AEE"/>
    <w:rsid w:val="008E08AD"/>
    <w:rsid w:val="00926127"/>
    <w:rsid w:val="009301B6"/>
    <w:rsid w:val="00970CAA"/>
    <w:rsid w:val="00976B37"/>
    <w:rsid w:val="0098572F"/>
    <w:rsid w:val="009923B5"/>
    <w:rsid w:val="009B303C"/>
    <w:rsid w:val="009B752E"/>
    <w:rsid w:val="009C5316"/>
    <w:rsid w:val="009E2E8C"/>
    <w:rsid w:val="009E5BFA"/>
    <w:rsid w:val="009F7A4F"/>
    <w:rsid w:val="00A14E97"/>
    <w:rsid w:val="00A27F19"/>
    <w:rsid w:val="00A41646"/>
    <w:rsid w:val="00A43826"/>
    <w:rsid w:val="00A43ADE"/>
    <w:rsid w:val="00A4544C"/>
    <w:rsid w:val="00A45903"/>
    <w:rsid w:val="00A5712D"/>
    <w:rsid w:val="00A61E0D"/>
    <w:rsid w:val="00A658D6"/>
    <w:rsid w:val="00A90E78"/>
    <w:rsid w:val="00A93074"/>
    <w:rsid w:val="00A96F51"/>
    <w:rsid w:val="00A97A61"/>
    <w:rsid w:val="00AA334C"/>
    <w:rsid w:val="00AA6A22"/>
    <w:rsid w:val="00AB4B78"/>
    <w:rsid w:val="00AB6498"/>
    <w:rsid w:val="00AB7105"/>
    <w:rsid w:val="00AD31B2"/>
    <w:rsid w:val="00B03BA3"/>
    <w:rsid w:val="00B139C3"/>
    <w:rsid w:val="00B304AC"/>
    <w:rsid w:val="00B45167"/>
    <w:rsid w:val="00B45750"/>
    <w:rsid w:val="00B463E8"/>
    <w:rsid w:val="00B477A7"/>
    <w:rsid w:val="00B566C1"/>
    <w:rsid w:val="00B612C6"/>
    <w:rsid w:val="00B64A01"/>
    <w:rsid w:val="00B72495"/>
    <w:rsid w:val="00B82279"/>
    <w:rsid w:val="00B8297C"/>
    <w:rsid w:val="00B91F48"/>
    <w:rsid w:val="00B922AB"/>
    <w:rsid w:val="00B953EB"/>
    <w:rsid w:val="00BE32C7"/>
    <w:rsid w:val="00BE7836"/>
    <w:rsid w:val="00BF44B3"/>
    <w:rsid w:val="00C21369"/>
    <w:rsid w:val="00C222E4"/>
    <w:rsid w:val="00C2336D"/>
    <w:rsid w:val="00C25F17"/>
    <w:rsid w:val="00C262F1"/>
    <w:rsid w:val="00C35E84"/>
    <w:rsid w:val="00C35E9F"/>
    <w:rsid w:val="00C37F23"/>
    <w:rsid w:val="00C60FE1"/>
    <w:rsid w:val="00C802A8"/>
    <w:rsid w:val="00C82E9C"/>
    <w:rsid w:val="00C84344"/>
    <w:rsid w:val="00C84D05"/>
    <w:rsid w:val="00C87F0B"/>
    <w:rsid w:val="00CA2F92"/>
    <w:rsid w:val="00CA56F0"/>
    <w:rsid w:val="00CC0D35"/>
    <w:rsid w:val="00CD1E48"/>
    <w:rsid w:val="00CD6CE1"/>
    <w:rsid w:val="00CE1CEF"/>
    <w:rsid w:val="00CE5A95"/>
    <w:rsid w:val="00CF3134"/>
    <w:rsid w:val="00CF475A"/>
    <w:rsid w:val="00D01956"/>
    <w:rsid w:val="00D16E38"/>
    <w:rsid w:val="00D21BEC"/>
    <w:rsid w:val="00D2599C"/>
    <w:rsid w:val="00D520BA"/>
    <w:rsid w:val="00D572E8"/>
    <w:rsid w:val="00D6018F"/>
    <w:rsid w:val="00D71BC9"/>
    <w:rsid w:val="00DA24AB"/>
    <w:rsid w:val="00DA27B8"/>
    <w:rsid w:val="00DA3031"/>
    <w:rsid w:val="00DA30AF"/>
    <w:rsid w:val="00DA69EC"/>
    <w:rsid w:val="00DC4660"/>
    <w:rsid w:val="00DC5AA0"/>
    <w:rsid w:val="00DC6C1E"/>
    <w:rsid w:val="00DF0872"/>
    <w:rsid w:val="00DF3666"/>
    <w:rsid w:val="00E03022"/>
    <w:rsid w:val="00E215A6"/>
    <w:rsid w:val="00E26535"/>
    <w:rsid w:val="00E276FF"/>
    <w:rsid w:val="00E27A13"/>
    <w:rsid w:val="00E33EB1"/>
    <w:rsid w:val="00E36096"/>
    <w:rsid w:val="00E54F5C"/>
    <w:rsid w:val="00E662EC"/>
    <w:rsid w:val="00E75B69"/>
    <w:rsid w:val="00E76EF4"/>
    <w:rsid w:val="00E94125"/>
    <w:rsid w:val="00EA2F74"/>
    <w:rsid w:val="00EB1C90"/>
    <w:rsid w:val="00EB5C6F"/>
    <w:rsid w:val="00EC06CB"/>
    <w:rsid w:val="00ED126B"/>
    <w:rsid w:val="00EE32A1"/>
    <w:rsid w:val="00F417CD"/>
    <w:rsid w:val="00F43A61"/>
    <w:rsid w:val="00F51C4D"/>
    <w:rsid w:val="00F55D12"/>
    <w:rsid w:val="00F76BDC"/>
    <w:rsid w:val="00F81B6E"/>
    <w:rsid w:val="00F90294"/>
    <w:rsid w:val="00F90FB6"/>
    <w:rsid w:val="00F91C2A"/>
    <w:rsid w:val="00FA3F7D"/>
    <w:rsid w:val="00FB6C3C"/>
    <w:rsid w:val="00FB6FDD"/>
    <w:rsid w:val="00FD18F9"/>
    <w:rsid w:val="00FD41C1"/>
    <w:rsid w:val="00FD4C70"/>
    <w:rsid w:val="00FE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7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79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2015-11-27T09:31:00Z</dcterms:created>
  <dcterms:modified xsi:type="dcterms:W3CDTF">2015-11-27T10:29:00Z</dcterms:modified>
</cp:coreProperties>
</file>